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7B8A" w:rsidRDefault="007C7B8A" w:rsidP="007C7B8A">
      <w:r>
        <w:t>Emirdağ Belediyesi Yeni Fırında Üretime Başladı: Susamlı Ekmek 5 TL, Ramazan Pidesi 15 TL</w:t>
      </w:r>
    </w:p>
    <w:p w:rsidR="007C7B8A" w:rsidRDefault="007C7B8A" w:rsidP="007C7B8A">
      <w:r>
        <w:t xml:space="preserve">Üretken belediyecilik anlayışıyla hareket eden Emirdağ Belediyesi, sosyal belediyecilik uygulamalarını Ramazan ayında da sürdürüyor. Bu kapsamda yapımı tamamlanarak üretime başlayan Abdülkadir Ceylân Çalışkan Belediye Aşevi ve Halk Ekmek </w:t>
      </w:r>
      <w:r>
        <w:t>Fırın’ını</w:t>
      </w:r>
      <w:r>
        <w:t xml:space="preserve"> ziyaret eden Emirdağ Belediye Başkanı Serkan Koyuncu, 200 gram susamlı ekmeklerin 5 TL, 300 gram Ramazan pidelerinin ise 15 TL’den satışa sunulacağını duyurdu.</w:t>
      </w:r>
    </w:p>
    <w:p w:rsidR="007C7B8A" w:rsidRDefault="007C7B8A" w:rsidP="007C7B8A">
      <w:r>
        <w:t>Gece üretiminin başlamasının ardından fırını inceleyen Başkan Koyuncu, çalışanlarla bir araya gelerek yapılan çalışmaları değerlendirdi.</w:t>
      </w:r>
    </w:p>
    <w:p w:rsidR="00D315E2" w:rsidRDefault="007C7B8A" w:rsidP="007C7B8A">
      <w:r>
        <w:t xml:space="preserve">Her zaman olduğu gibi Ramazan ayında da vatandaşların yanında olduklarını belirten Başkan Koyuncu, “Yeni hizmete açtığımız Abdülkadir Ceylân Çalışkan Belediye Aşevi ve Halk Ekmek </w:t>
      </w:r>
      <w:r>
        <w:t>Fırın’ımızda</w:t>
      </w:r>
      <w:r>
        <w:t xml:space="preserve"> üretime başladık. Amacımız sadece ekmek ve pide üretmek değil; Ramazan’ın paylaşma, bereket ve birlik ruhunu </w:t>
      </w:r>
      <w:r>
        <w:t>hemşerilerimizin</w:t>
      </w:r>
      <w:r>
        <w:t xml:space="preserve"> sofralarına taşımak. Halk Ekmek uygulamamız Ramazan boyunca kesintisiz devam edecek ve üretim kapasitemizi artırarak vatandaşlarımıza her zaman güvenli, ulaşılabilir ve kaliteli hizmet sunacağız. Yeni fırınımızın Emirdağ’a hayırlı olmasını diliyor, </w:t>
      </w:r>
      <w:r>
        <w:t>hemşerilerimize</w:t>
      </w:r>
      <w:r>
        <w:t xml:space="preserve"> bereketli sofralar temenni ediyorum." ifadelerini kullandı.</w:t>
      </w:r>
    </w:p>
    <w:sectPr w:rsidR="00D3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8A"/>
    <w:rsid w:val="002935D0"/>
    <w:rsid w:val="007660C1"/>
    <w:rsid w:val="007C7B8A"/>
    <w:rsid w:val="00962B32"/>
    <w:rsid w:val="00C35DE4"/>
    <w:rsid w:val="00D3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5654"/>
  <w15:chartTrackingRefBased/>
  <w15:docId w15:val="{B41CE735-0BB9-4D8A-90F1-D5A905D7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C7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7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7B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7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7B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7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7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7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7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7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C7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C7B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7B8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C7B8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C7B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7B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7B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7B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C7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7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C7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C7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C7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C7B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C7B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C7B8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C7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C7B8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C7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BASIN YAYIN</dc:creator>
  <cp:keywords/>
  <dc:description/>
  <cp:lastModifiedBy>BASIN YAYIN</cp:lastModifiedBy>
  <cp:revision>2</cp:revision>
  <dcterms:created xsi:type="dcterms:W3CDTF">2026-02-20T09:21:00Z</dcterms:created>
  <dcterms:modified xsi:type="dcterms:W3CDTF">2026-02-20T09:24:00Z</dcterms:modified>
</cp:coreProperties>
</file>